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D1DAA"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4</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1</w:t>
      </w:r>
      <w:r>
        <w:rPr>
          <w:b w:val="1"/>
          <w:sz w:val="28"/>
        </w:rPr>
        <w:t>2</w:t>
      </w:r>
    </w:p>
    <w:p>
      <w:pPr>
        <w:jc w:val="center"/>
        <w:rPr>
          <w:b w:val="1"/>
          <w:i w:val="1"/>
          <w:sz w:val="16"/>
        </w:rPr>
      </w:pPr>
      <w:r>
        <w:rPr>
          <w:b w:val="1"/>
          <w:sz w:val="28"/>
        </w:rPr>
        <w:t>Митрошиной Ольги Петровны</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2</w:t>
      </w:r>
      <w:r>
        <w:t xml:space="preserve"> </w:t>
      </w:r>
      <w:r>
        <w:rPr>
          <w:b w:val="1"/>
          <w:sz w:val="28"/>
        </w:rPr>
        <w:t>Митрошиной Ольги Петровны</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2</w:t>
      </w:r>
      <w:r>
        <w:t xml:space="preserve"> </w:t>
      </w:r>
      <w:r>
        <w:rPr>
          <w:b w:val="1"/>
          <w:sz w:val="28"/>
        </w:rPr>
        <w:t>Митрошиной Ольги Петровны</w:t>
      </w:r>
      <w:r>
        <w:t xml:space="preserve">,  дата рождения - </w:t>
      </w:r>
      <w:r>
        <w:rPr>
          <w:rStyle w:val="C7"/>
          <w:rFonts w:ascii="Times New Roman" w:hAnsi="Times New Roman"/>
        </w:rPr>
        <w:t xml:space="preserve">28 мая 1967 года, уровень образования - среднее общее, основное место работы </w:t>
      </w:r>
      <w:r>
        <w:rPr>
          <w:rStyle w:val="C7"/>
          <w:rFonts w:ascii="Times New Roman" w:hAnsi="Times New Roman"/>
        </w:rPr>
        <w:t xml:space="preserve">- </w:t>
      </w:r>
      <w:r>
        <w:rPr>
          <w:rStyle w:val="C7"/>
          <w:rFonts w:ascii="Times New Roman" w:hAnsi="Times New Roman"/>
        </w:rPr>
        <w:t>в</w:t>
      </w:r>
      <w:r>
        <w:rPr>
          <w:rStyle w:val="C7"/>
          <w:rFonts w:ascii="Times New Roman" w:hAnsi="Times New Roman"/>
        </w:rPr>
        <w:t>ременно неработающая, место жительства - Липецкая область, Грязинский район, город Грязи</w:t>
      </w:r>
      <w:r>
        <w:t>, не судим</w:t>
      </w:r>
      <w:r>
        <w:t>а</w:t>
      </w:r>
      <w:r>
        <w:t>, выдвинуто</w:t>
      </w:r>
      <w:r>
        <w:t>й</w:t>
      </w:r>
      <w:r>
        <w:t xml:space="preserve"> избирательным объединением Грязинское районное отделение Коммунистической партии Российской Федерации «0</w:t>
      </w:r>
      <w:r>
        <w:t>1</w:t>
      </w:r>
      <w:r>
        <w:t xml:space="preserve">» августа 2020 года   в   1</w:t>
      </w:r>
      <w:r>
        <w:t>1</w:t>
      </w:r>
      <w:r>
        <w:rPr>
          <w:rFonts w:ascii="Times New Roman CYR" w:hAnsi="Times New Roman CYR"/>
        </w:rPr>
        <w:t xml:space="preserve"> часов </w:t>
      </w:r>
      <w:r>
        <w:rPr>
          <w:rFonts w:ascii="Times New Roman CYR" w:hAnsi="Times New Roman CYR"/>
        </w:rPr>
        <w:t>30</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Митрошиной Ольг</w:t>
      </w:r>
      <w:r>
        <w:rPr>
          <w:b w:val="1"/>
          <w:sz w:val="28"/>
        </w:rPr>
        <w:t>е</w:t>
      </w:r>
      <w:r>
        <w:rPr>
          <w:b w:val="1"/>
          <w:sz w:val="28"/>
        </w:rPr>
        <w:t xml:space="preserve"> Петровн</w:t>
      </w:r>
      <w:r>
        <w:rPr>
          <w:b w:val="1"/>
          <w:sz w:val="28"/>
        </w:rPr>
        <w:t>е</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